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9E" w:rsidRDefault="00F17C9E" w:rsidP="00F17C9E">
      <w:pPr>
        <w:tabs>
          <w:tab w:val="left" w:pos="9345"/>
        </w:tabs>
        <w:spacing w:beforeLines="50" w:before="156" w:line="460" w:lineRule="exact"/>
        <w:ind w:firstLine="640"/>
        <w:rPr>
          <w:rFonts w:ascii="仿宋_GB2312" w:eastAsia="仿宋_GB2312" w:hAnsi="宋体"/>
          <w:bCs/>
          <w:szCs w:val="32"/>
        </w:rPr>
      </w:pPr>
    </w:p>
    <w:p w:rsidR="00F17C9E" w:rsidRDefault="00F17C9E" w:rsidP="00F17C9E">
      <w:pPr>
        <w:spacing w:line="460" w:lineRule="exact"/>
        <w:ind w:rightChars="-159" w:right="-334" w:firstLine="640"/>
        <w:jc w:val="center"/>
        <w:rPr>
          <w:rFonts w:ascii="仿宋_GB2312" w:eastAsia="仿宋_GB2312" w:hAnsi="宋体"/>
          <w:bCs/>
          <w:szCs w:val="32"/>
        </w:rPr>
      </w:pPr>
    </w:p>
    <w:p w:rsidR="00F17C9E" w:rsidRDefault="00F17C9E" w:rsidP="00F17C9E">
      <w:pPr>
        <w:spacing w:line="460" w:lineRule="exact"/>
        <w:ind w:rightChars="-159" w:right="-334" w:firstLine="640"/>
        <w:jc w:val="center"/>
        <w:rPr>
          <w:rFonts w:ascii="仿宋_GB2312" w:eastAsia="仿宋_GB2312" w:hAnsi="宋体"/>
          <w:bCs/>
          <w:szCs w:val="32"/>
        </w:rPr>
      </w:pPr>
    </w:p>
    <w:p w:rsidR="00F17C9E" w:rsidRDefault="00F17C9E" w:rsidP="00F17C9E">
      <w:pPr>
        <w:spacing w:line="460" w:lineRule="exact"/>
        <w:ind w:rightChars="-159" w:right="-334" w:firstLine="640"/>
        <w:jc w:val="center"/>
        <w:rPr>
          <w:rFonts w:ascii="仿宋_GB2312" w:eastAsia="仿宋_GB2312" w:hAnsi="宋体"/>
          <w:bCs/>
          <w:szCs w:val="32"/>
        </w:rPr>
      </w:pPr>
    </w:p>
    <w:p w:rsidR="00F17C9E" w:rsidRDefault="00F17C9E" w:rsidP="00F17C9E">
      <w:pPr>
        <w:spacing w:line="460" w:lineRule="exact"/>
        <w:ind w:rightChars="-159" w:right="-334" w:firstLine="640"/>
        <w:jc w:val="center"/>
        <w:rPr>
          <w:rFonts w:ascii="仿宋_GB2312" w:eastAsia="仿宋_GB2312" w:hAnsi="宋体"/>
          <w:bCs/>
          <w:szCs w:val="32"/>
        </w:rPr>
      </w:pPr>
    </w:p>
    <w:p w:rsidR="00F17C9E" w:rsidRDefault="00F17C9E" w:rsidP="00F17C9E">
      <w:pPr>
        <w:spacing w:line="460" w:lineRule="exact"/>
        <w:ind w:rightChars="-159" w:right="-334" w:firstLine="640"/>
        <w:jc w:val="center"/>
        <w:rPr>
          <w:rFonts w:ascii="仿宋_GB2312" w:eastAsia="仿宋_GB2312" w:hAnsi="宋体"/>
          <w:bCs/>
          <w:szCs w:val="32"/>
        </w:rPr>
      </w:pPr>
    </w:p>
    <w:p w:rsidR="00F17C9E" w:rsidRDefault="00F17C9E" w:rsidP="00F17C9E">
      <w:pPr>
        <w:spacing w:line="460" w:lineRule="exact"/>
        <w:ind w:rightChars="-159" w:right="-334" w:firstLine="640"/>
        <w:jc w:val="center"/>
        <w:rPr>
          <w:rFonts w:ascii="仿宋_GB2312" w:eastAsia="仿宋_GB2312" w:hAnsi="宋体"/>
          <w:bCs/>
          <w:szCs w:val="32"/>
        </w:rPr>
      </w:pPr>
    </w:p>
    <w:p w:rsidR="00F17C9E" w:rsidRDefault="00F17C9E" w:rsidP="00F17C9E">
      <w:pPr>
        <w:spacing w:line="460" w:lineRule="exact"/>
        <w:ind w:firstLine="883"/>
        <w:rPr>
          <w:b/>
          <w:bCs/>
          <w:sz w:val="44"/>
        </w:rPr>
      </w:pPr>
    </w:p>
    <w:p w:rsidR="00F17C9E" w:rsidRPr="00CB41D5" w:rsidRDefault="00F17C9E" w:rsidP="00F17C9E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CB41D5">
        <w:rPr>
          <w:rFonts w:ascii="仿宋_GB2312" w:eastAsia="仿宋_GB2312" w:hint="eastAsia"/>
          <w:sz w:val="32"/>
          <w:szCs w:val="32"/>
        </w:rPr>
        <w:t>西开大发〔</w:t>
      </w:r>
      <w:r w:rsidRPr="00CB41D5">
        <w:rPr>
          <w:rFonts w:ascii="仿宋_GB2312" w:eastAsia="仿宋_GB2312"/>
          <w:sz w:val="32"/>
          <w:szCs w:val="32"/>
        </w:rPr>
        <w:t>2022</w:t>
      </w:r>
      <w:r w:rsidRPr="00CB41D5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8</w:t>
      </w:r>
      <w:r w:rsidRPr="00CB41D5">
        <w:rPr>
          <w:rFonts w:ascii="仿宋_GB2312" w:eastAsia="仿宋_GB2312" w:hint="eastAsia"/>
          <w:sz w:val="32"/>
          <w:szCs w:val="32"/>
        </w:rPr>
        <w:t>号</w:t>
      </w:r>
    </w:p>
    <w:p w:rsidR="00F17C9E" w:rsidRDefault="00F17C9E" w:rsidP="00F17C9E">
      <w:pPr>
        <w:spacing w:line="576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</w:p>
    <w:p w:rsidR="00F17C9E" w:rsidRPr="00D324AD" w:rsidRDefault="00F17C9E" w:rsidP="00F17C9E">
      <w:pPr>
        <w:spacing w:line="576" w:lineRule="exact"/>
        <w:ind w:firstLineChars="45" w:firstLine="198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D324AD">
        <w:rPr>
          <w:rFonts w:ascii="方正小标宋简体" w:eastAsia="方正小标宋简体" w:hAnsi="宋体" w:hint="eastAsia"/>
          <w:color w:val="000000"/>
          <w:sz w:val="44"/>
          <w:szCs w:val="44"/>
        </w:rPr>
        <w:t>西安开放大学</w:t>
      </w:r>
    </w:p>
    <w:p w:rsidR="004718D7" w:rsidRDefault="006D4348">
      <w:pPr>
        <w:pStyle w:val="a5"/>
        <w:tabs>
          <w:tab w:val="center" w:pos="4156"/>
          <w:tab w:val="left" w:pos="6960"/>
        </w:tabs>
        <w:spacing w:line="576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关于对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年春季学期期末考试</w:t>
      </w:r>
    </w:p>
    <w:p w:rsidR="004718D7" w:rsidRDefault="006D4348">
      <w:pPr>
        <w:pStyle w:val="a5"/>
        <w:tabs>
          <w:tab w:val="center" w:pos="4156"/>
          <w:tab w:val="left" w:pos="6960"/>
        </w:tabs>
        <w:spacing w:line="576" w:lineRule="exact"/>
        <w:rPr>
          <w:rFonts w:ascii="方正小标宋简体" w:eastAsia="方正小标宋简体" w:hAnsi="方正小标宋简体" w:cs="方正小标宋简体"/>
          <w:kern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违纪考生的处理决定</w:t>
      </w:r>
    </w:p>
    <w:p w:rsidR="004718D7" w:rsidRDefault="004718D7">
      <w:pPr>
        <w:tabs>
          <w:tab w:val="left" w:pos="360"/>
        </w:tabs>
        <w:spacing w:line="576" w:lineRule="exact"/>
        <w:rPr>
          <w:rFonts w:ascii="仿宋_GB2312" w:eastAsia="仿宋_GB2312" w:hAnsi="Arial" w:cs="Arial"/>
          <w:sz w:val="32"/>
          <w:szCs w:val="32"/>
        </w:rPr>
      </w:pPr>
    </w:p>
    <w:p w:rsidR="004718D7" w:rsidRDefault="006D4348">
      <w:pPr>
        <w:spacing w:line="576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各办学单位、校部相关处室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4718D7" w:rsidRDefault="006D4348">
      <w:pPr>
        <w:pStyle w:val="a5"/>
        <w:tabs>
          <w:tab w:val="center" w:pos="4156"/>
          <w:tab w:val="left" w:pos="6960"/>
        </w:tabs>
        <w:spacing w:line="576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为进一步加强考试管理，严肃考风考纪，维护考试工作的严肃性与公正性，根据《国家开放大学学生考试纪律与违规处理办法（试行）》（国开考〔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号）要求以及我校相关规定，现对在</w:t>
      </w:r>
      <w:r>
        <w:rPr>
          <w:rFonts w:ascii="仿宋_GB2312" w:eastAsia="仿宋_GB2312" w:hAnsi="宋体" w:hint="eastAsia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年春季期末考试中违反考试纪律的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名考生做出处理。</w:t>
      </w:r>
      <w:r>
        <w:rPr>
          <w:rFonts w:ascii="仿宋_GB2312" w:eastAsia="仿宋_GB2312" w:hAnsi="宋体" w:hint="eastAsia"/>
          <w:sz w:val="32"/>
          <w:szCs w:val="32"/>
        </w:rPr>
        <w:t>(</w:t>
      </w:r>
      <w:r>
        <w:rPr>
          <w:rFonts w:ascii="仿宋_GB2312" w:eastAsia="仿宋_GB2312" w:hAnsi="宋体" w:hint="eastAsia"/>
          <w:sz w:val="32"/>
          <w:szCs w:val="32"/>
        </w:rPr>
        <w:t>具体名单详见附件</w:t>
      </w:r>
      <w:r>
        <w:rPr>
          <w:rFonts w:ascii="仿宋_GB2312" w:eastAsia="仿宋_GB2312" w:hAnsi="宋体" w:hint="eastAsia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718D7" w:rsidRDefault="006D4348">
      <w:pPr>
        <w:spacing w:line="576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各办学单位要充分认识考试工作的重要性，切实采取必要措施加强考前疏导与考风考纪教育，严肃考试纪律，为考生创造公平、公正的考试环境。同时，在</w:t>
      </w:r>
      <w:r>
        <w:rPr>
          <w:rFonts w:ascii="仿宋_GB2312" w:eastAsia="仿宋_GB2312" w:hAnsi="宋体" w:hint="eastAsia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年秋季学期课程注册、报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考时严格按照处理决定执行。</w:t>
      </w:r>
    </w:p>
    <w:p w:rsidR="004718D7" w:rsidRDefault="006D4348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教务处负责将违纪考生信息录入教务管理系统，同课程考试成绩一并发布</w:t>
      </w:r>
      <w:r>
        <w:rPr>
          <w:rFonts w:ascii="仿宋_GB2312" w:eastAsia="仿宋_GB2312" w:hAnsi="宋体" w:cs="宋体" w:hint="eastAsia"/>
          <w:sz w:val="32"/>
          <w:szCs w:val="32"/>
        </w:rPr>
        <w:t>，并</w:t>
      </w:r>
      <w:r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年秋季学期接收课程注册数据时，结合此文件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认真核对违纪考生的课程注册数据以及学士学位报考数据，严把注册、报考关，保证处理结果落实到位。</w:t>
      </w:r>
    </w:p>
    <w:p w:rsidR="004718D7" w:rsidRDefault="004718D7">
      <w:pPr>
        <w:spacing w:line="576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4718D7" w:rsidRDefault="006D4348" w:rsidP="00F54181">
      <w:pPr>
        <w:spacing w:line="576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西安开放大学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年春季学期期末考试违纪考</w:t>
      </w:r>
      <w:r w:rsidR="00F54181">
        <w:rPr>
          <w:rFonts w:ascii="仿宋_GB2312" w:eastAsia="仿宋_GB2312" w:hAnsi="仿宋" w:hint="eastAsia"/>
          <w:sz w:val="32"/>
          <w:szCs w:val="32"/>
        </w:rPr>
        <w:t>生</w:t>
      </w:r>
    </w:p>
    <w:p w:rsidR="004718D7" w:rsidRDefault="006D4348">
      <w:pPr>
        <w:spacing w:line="576" w:lineRule="exact"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名单及处理结果</w:t>
      </w:r>
    </w:p>
    <w:p w:rsidR="004718D7" w:rsidRDefault="006D4348">
      <w:pPr>
        <w:spacing w:line="576" w:lineRule="exact"/>
        <w:ind w:leftChars="500" w:left="1050"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违规行为成绩档案记录操</w:t>
      </w:r>
      <w:r>
        <w:rPr>
          <w:rFonts w:ascii="仿宋_GB2312" w:eastAsia="仿宋_GB2312" w:hAnsi="仿宋" w:hint="eastAsia"/>
          <w:sz w:val="32"/>
          <w:szCs w:val="32"/>
        </w:rPr>
        <w:t>作</w:t>
      </w:r>
    </w:p>
    <w:p w:rsidR="004718D7" w:rsidRDefault="004718D7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4718D7" w:rsidRDefault="004718D7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4718D7" w:rsidRDefault="006D4348">
      <w:pPr>
        <w:spacing w:line="576" w:lineRule="exact"/>
        <w:ind w:right="640"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西安开放大学</w:t>
      </w:r>
    </w:p>
    <w:p w:rsidR="004718D7" w:rsidRDefault="006D4348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2022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</w:t>
      </w:r>
      <w:r w:rsidR="00F54181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F54181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4718D7" w:rsidRDefault="004718D7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4718D7" w:rsidRDefault="004718D7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4718D7" w:rsidRDefault="004718D7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4718D7" w:rsidRDefault="004718D7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4718D7" w:rsidRDefault="004718D7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4718D7" w:rsidRDefault="004718D7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614FCD" w:rsidRDefault="00614FCD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614FCD" w:rsidRDefault="00614FCD">
      <w:pPr>
        <w:spacing w:line="576" w:lineRule="exact"/>
        <w:rPr>
          <w:rFonts w:ascii="黑体" w:eastAsia="黑体" w:hAnsi="仿宋" w:hint="eastAsia"/>
          <w:sz w:val="32"/>
          <w:szCs w:val="32"/>
        </w:rPr>
      </w:pPr>
    </w:p>
    <w:p w:rsidR="004718D7" w:rsidRDefault="006D4348">
      <w:pPr>
        <w:spacing w:line="576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6D4348">
      <w:pPr>
        <w:spacing w:line="576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西安开放大学</w:t>
      </w:r>
      <w:r>
        <w:rPr>
          <w:rFonts w:ascii="方正小标宋简体" w:eastAsia="方正小标宋简体" w:hAnsi="黑体" w:cs="黑体" w:hint="eastAsia"/>
          <w:sz w:val="44"/>
          <w:szCs w:val="44"/>
        </w:rPr>
        <w:t>2022</w:t>
      </w:r>
      <w:r>
        <w:rPr>
          <w:rFonts w:ascii="方正小标宋简体" w:eastAsia="方正小标宋简体" w:hAnsi="黑体" w:cs="黑体" w:hint="eastAsia"/>
          <w:sz w:val="44"/>
          <w:szCs w:val="44"/>
        </w:rPr>
        <w:t>年春季学期期末考试</w:t>
      </w:r>
    </w:p>
    <w:p w:rsidR="004718D7" w:rsidRDefault="006D4348">
      <w:pPr>
        <w:spacing w:line="576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违纪考生名单及处理结果</w:t>
      </w:r>
    </w:p>
    <w:p w:rsidR="004718D7" w:rsidRDefault="004718D7">
      <w:pPr>
        <w:spacing w:line="576" w:lineRule="exact"/>
        <w:rPr>
          <w:rFonts w:ascii="方正小标宋简体" w:eastAsia="方正小标宋简体" w:hAnsi="宋体"/>
          <w:b/>
          <w:sz w:val="44"/>
          <w:szCs w:val="44"/>
        </w:rPr>
      </w:pPr>
    </w:p>
    <w:p w:rsidR="004718D7" w:rsidRDefault="006D4348">
      <w:pPr>
        <w:numPr>
          <w:ilvl w:val="0"/>
          <w:numId w:val="1"/>
        </w:numPr>
        <w:spacing w:afterLines="80" w:after="249" w:line="576" w:lineRule="exact"/>
        <w:ind w:firstLine="640"/>
        <w:jc w:val="left"/>
        <w:rPr>
          <w:rFonts w:ascii="仿宋_GB2312" w:eastAsia="仿宋_GB2312" w:hAnsi="仿宋"/>
          <w:sz w:val="32"/>
          <w:szCs w:val="32"/>
        </w:rPr>
      </w:pPr>
      <w:bookmarkStart w:id="0" w:name="_Hlk62135474"/>
      <w:r>
        <w:rPr>
          <w:rFonts w:ascii="仿宋_GB2312" w:eastAsia="仿宋_GB2312" w:hAnsi="仿宋" w:hint="eastAsia"/>
          <w:sz w:val="32"/>
          <w:szCs w:val="32"/>
        </w:rPr>
        <w:t>根据《国家开放大学学生考试纪律与违规处理办法（试行）》</w:t>
      </w:r>
      <w:bookmarkEnd w:id="0"/>
      <w:r>
        <w:rPr>
          <w:rFonts w:ascii="仿宋_GB2312" w:eastAsia="仿宋_GB2312" w:hAnsi="仿宋" w:hint="eastAsia"/>
          <w:sz w:val="32"/>
          <w:szCs w:val="32"/>
        </w:rPr>
        <w:t>中第十八条的第一、第二、第四、第五、第十款以及《国家开放大学手机考试纪律与违规认定规程（暂行）》中违规行为认定的第一条的第一、第五款等有关规定，决定给予以下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73</w:t>
      </w:r>
      <w:r>
        <w:rPr>
          <w:rFonts w:ascii="仿宋_GB2312" w:eastAsia="仿宋_GB2312" w:hAnsi="仿宋" w:hint="eastAsia"/>
          <w:sz w:val="32"/>
          <w:szCs w:val="32"/>
        </w:rPr>
        <w:t>名违规考生如下处理：取消涉事考生该科目考试成绩，在涉事考生成绩档案中该科目记录“违纪”。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098"/>
        <w:gridCol w:w="1491"/>
        <w:gridCol w:w="899"/>
        <w:gridCol w:w="749"/>
        <w:gridCol w:w="2069"/>
        <w:gridCol w:w="1747"/>
      </w:tblGrid>
      <w:tr w:rsidR="004718D7" w:rsidRPr="006C7FB7" w:rsidTr="004C5C02">
        <w:trPr>
          <w:trHeight w:val="40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所属教学单位名称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试卷号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考试科目名称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违纪摘要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2061101458869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周小平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古代汉语</w:t>
            </w:r>
            <w:r w:rsidRPr="006C7FB7">
              <w:rPr>
                <w:rFonts w:ascii="仿宋_GB2312" w:eastAsia="仿宋_GB2312" w:hint="eastAsia"/>
              </w:rPr>
              <w:t>(2)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直属三分校（沣东）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1961101456245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李卫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药理学（药）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直属三分校（沣东）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1961101456246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张燕子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药理学（药）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2161101403605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赵娟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医药商品营销实务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2161101403606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晏冬梅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医药商品营销实务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2061101456163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马思远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房屋构造与维护管理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2061101200435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屈迪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员工薪酬与福利管理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2061101203189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刘金花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员工薪酬与福利管理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2061101202955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张小娥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药理学（本）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2161101202017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刘佳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流通概论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1961101254022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流通概论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1961101262944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张婷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流通概论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2061101252909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周赛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学前儿童卫生与保健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大南门工作站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2161101400096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高晓艳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药物化学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大南门工作站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2161106400032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电气安全技术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大南门工作站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2161106400033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吴浩浩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电气安全技术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大南门工作站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2261104400055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曹志亮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4985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食品营养与安全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交头接耳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2261101401362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王元国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高等数学基础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2161101401879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马丹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社会调查研究与方法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2061106450919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郭航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安全原理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2161101410916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魏兵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经济法律基础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2061101452272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张蒙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2161101410652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吴含江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药理学（药）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2161101410463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岳亚利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药物化学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2061101457596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张蒙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药事管理与法规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2161101410330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屈海丽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494984" w:rsidRDefault="006D4348" w:rsidP="00494984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学前儿童健康教育活动指导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2161101409101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陈拓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政治学原理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2061101453545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解姣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494984" w:rsidRDefault="006D4348" w:rsidP="00494984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学前儿童语言教育活动指导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2061101453558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杨红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494984" w:rsidRDefault="006D4348" w:rsidP="00494984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学前儿童语言教育活动指导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2061101453556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陈珍珍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494984" w:rsidRDefault="006D4348" w:rsidP="00494984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学前儿童语言教育活动指导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2161101409105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夏伟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2161101250426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张玉萍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管理英语</w:t>
            </w:r>
            <w:r w:rsidRPr="006C7FB7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2061101456495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任小龙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古代汉语（</w:t>
            </w:r>
            <w:r w:rsidRPr="006C7FB7">
              <w:rPr>
                <w:rFonts w:ascii="仿宋_GB2312" w:eastAsia="仿宋_GB2312" w:hint="eastAsia"/>
              </w:rPr>
              <w:t>2</w:t>
            </w:r>
            <w:r w:rsidRPr="006C7FB7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2061101401658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郑洲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古代汉语（</w:t>
            </w:r>
            <w:r w:rsidRPr="006C7FB7">
              <w:rPr>
                <w:rFonts w:ascii="仿宋_GB2312" w:eastAsia="仿宋_GB2312" w:hint="eastAsia"/>
              </w:rPr>
              <w:t>2</w:t>
            </w:r>
            <w:r w:rsidRPr="006C7FB7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2061101456497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王材基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古代汉语（</w:t>
            </w:r>
            <w:r w:rsidRPr="006C7FB7">
              <w:rPr>
                <w:rFonts w:ascii="仿宋_GB2312" w:eastAsia="仿宋_GB2312" w:hint="eastAsia"/>
              </w:rPr>
              <w:t>2</w:t>
            </w:r>
            <w:r w:rsidRPr="006C7FB7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b/>
              </w:rPr>
            </w:pPr>
            <w:r w:rsidRPr="006C7FB7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2161101406958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孙浩江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2202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公共行政学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2161101450570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王超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2143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经济学基础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2061101404580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董文华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经济数学基础</w:t>
            </w:r>
            <w:r w:rsidRPr="006C7FB7"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2161101409721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李卿</w:t>
            </w:r>
            <w:r w:rsidRPr="00382C91">
              <w:rPr>
                <w:rFonts w:ascii="仿宋" w:eastAsia="仿宋" w:hAnsi="仿宋" w:cs="微软雅黑" w:hint="eastAsia"/>
                <w:color w:val="000000"/>
              </w:rPr>
              <w:t>瑄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政治学原理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临潼分校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2161106450105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刘济源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安全系统工程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临潼分校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2061101450376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薛瑞琴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考生携带物品未放指定位置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1961101460001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郝振鑫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政治学原理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考试过程中旁窥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1961101260095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赵静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人体解剖生理学（本）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考试过程中旁窥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2061106451514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董佳妮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特种设备安全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考试过程中旁窥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2161101251698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王荔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工程地质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考试过程中旁窥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2161101251679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吴娟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高级英语阅读（</w:t>
            </w:r>
            <w:r w:rsidRPr="006C7FB7">
              <w:rPr>
                <w:rFonts w:ascii="仿宋_GB2312" w:eastAsia="仿宋_GB2312" w:hint="eastAsia"/>
              </w:rPr>
              <w:t>2</w:t>
            </w:r>
            <w:r w:rsidRPr="006C7FB7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考试过程中旁窥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2061101452743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王忠翠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2410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中国古代文学</w:t>
            </w:r>
            <w:r w:rsidRPr="006C7FB7">
              <w:rPr>
                <w:rFonts w:ascii="仿宋_GB2312" w:eastAsia="仿宋_GB2312" w:hint="eastAsia"/>
              </w:rPr>
              <w:t>B(2)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2061101460118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巩媚鸽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2410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中国古代文学</w:t>
            </w:r>
            <w:r w:rsidRPr="006C7FB7">
              <w:rPr>
                <w:rFonts w:ascii="仿宋_GB2312" w:eastAsia="仿宋_GB2312" w:hint="eastAsia"/>
              </w:rPr>
              <w:t>B(2)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2061101401064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李开锋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2617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生产与运作管理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2061106450578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车轩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3908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安全系统工程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2061101250480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郗毅辉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流通概论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2061101400548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宋小龙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2406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现代汉语（</w:t>
            </w:r>
            <w:r w:rsidRPr="006C7FB7">
              <w:rPr>
                <w:rFonts w:ascii="仿宋_GB2312" w:eastAsia="仿宋_GB2312" w:hint="eastAsia"/>
              </w:rPr>
              <w:t>2</w:t>
            </w:r>
            <w:r w:rsidRPr="006C7FB7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2061101457211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马婧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2625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调剂学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2161101403526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成珊珊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2219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房屋构造与维护管理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2161101403532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黄波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2219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房屋构造与维护管理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2161101403530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刘战岗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2219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房屋构造与维护管理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2161101403444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张艳青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2502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学前儿童心理学基础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2161106400984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王珍珍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3908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安全系统工程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2161106400972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杨更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3908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安全系统工程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2061101453757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秦亚迎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2608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中级财务会计（二）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2061101453762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张凡青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2608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中级财务会计（二）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2061101404727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谢瑾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2625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调剂学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2061106451745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葛红菊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3907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安全原理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2061101453739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宁冠琼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2623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中医药学概论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2161101403376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黄爱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2161101403382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田日亮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2161101403383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张颖颖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2161101403385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常波涛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2161101403387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王争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2161101403358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赵莉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2196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社会调查研究与方法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直属二分校（阎良）</w:t>
            </w:r>
            <w:r w:rsidRPr="006C7FB7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2161101403690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曲晓楠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2136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管理会计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51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2161101400475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任丽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2542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行政组织学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通讯设备未放到指定位置</w:t>
            </w:r>
          </w:p>
        </w:tc>
      </w:tr>
      <w:tr w:rsidR="004718D7" w:rsidRPr="006C7FB7" w:rsidTr="004C5C02">
        <w:trPr>
          <w:trHeight w:hRule="exact" w:val="39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6C7FB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1961106411485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6C7FB7">
              <w:rPr>
                <w:rFonts w:ascii="仿宋_GB2312" w:eastAsia="仿宋_GB2312" w:hint="eastAsia"/>
                <w:color w:val="000000"/>
              </w:rPr>
              <w:t>高卫军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3908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安全系统工程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6C7FB7" w:rsidRDefault="006D4348" w:rsidP="00494984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C7FB7">
              <w:rPr>
                <w:rFonts w:ascii="仿宋_GB2312" w:eastAsia="仿宋_GB2312" w:hint="eastAsia"/>
              </w:rPr>
              <w:t>未在规定座位考试</w:t>
            </w:r>
          </w:p>
        </w:tc>
      </w:tr>
    </w:tbl>
    <w:p w:rsidR="004718D7" w:rsidRDefault="004718D7">
      <w:pPr>
        <w:spacing w:line="576" w:lineRule="exact"/>
        <w:rPr>
          <w:vanish/>
        </w:rPr>
      </w:pPr>
    </w:p>
    <w:p w:rsidR="004718D7" w:rsidRDefault="006D4348">
      <w:pPr>
        <w:numPr>
          <w:ilvl w:val="0"/>
          <w:numId w:val="1"/>
        </w:numPr>
        <w:spacing w:beforeLines="80" w:before="249" w:afterLines="80" w:after="249" w:line="576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国家开放大学学生考试纪律与违规处理办法（试行）》中第十九条的第一、第二、第四款，第二十条第二款以及《国家开放大学手机考试纪律与违规认定规程（暂行）》中违规行为认定的第二条的第五款等有关规定，决定给予以下</w:t>
      </w:r>
      <w:r>
        <w:rPr>
          <w:rFonts w:ascii="仿宋_GB2312" w:eastAsia="仿宋_GB2312" w:hAnsi="仿宋"/>
          <w:sz w:val="32"/>
          <w:szCs w:val="32"/>
        </w:rPr>
        <w:t>127</w:t>
      </w:r>
      <w:r>
        <w:rPr>
          <w:rFonts w:ascii="仿宋_GB2312" w:eastAsia="仿宋_GB2312" w:hAnsi="仿宋" w:hint="eastAsia"/>
          <w:sz w:val="32"/>
          <w:szCs w:val="32"/>
        </w:rPr>
        <w:t>名违规考生如下处理：取消涉事考生该科目考试成绩，取消学士学位申请资格，在涉事考生成绩档案中该科目记录“作弊”。</w:t>
      </w:r>
    </w:p>
    <w:tbl>
      <w:tblPr>
        <w:tblW w:w="10124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139"/>
        <w:gridCol w:w="1550"/>
        <w:gridCol w:w="848"/>
        <w:gridCol w:w="708"/>
        <w:gridCol w:w="2552"/>
        <w:gridCol w:w="1725"/>
      </w:tblGrid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bookmarkStart w:id="1" w:name="_Hlk62135788"/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所属教学单位名称</w:t>
            </w:r>
          </w:p>
        </w:tc>
        <w:tc>
          <w:tcPr>
            <w:tcW w:w="15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试卷号</w:t>
            </w:r>
          </w:p>
        </w:tc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考试科目名称</w:t>
            </w:r>
          </w:p>
        </w:tc>
        <w:tc>
          <w:tcPr>
            <w:tcW w:w="17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违纪摘要</w:t>
            </w:r>
          </w:p>
        </w:tc>
      </w:tr>
      <w:bookmarkEnd w:id="1"/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2061101454981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靳亚会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2626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药事管理与法规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2061101253751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张改林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1194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建设监理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2061101458321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陈燕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生产与运作管理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2061101458322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冯志博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生产与运作管理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2061101458326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刘娟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生产与运作管理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2061101453603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刘叶梓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2061101453605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王平利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2061101453617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曹玲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2161101411300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张忠新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2130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药物治疗学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2161101200486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穆丽静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1192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高层建筑施工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2061101450006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何燕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2666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工作分析实务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2061101253626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袁磊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1192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高层建筑施工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直属三分校（周至）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2161101407741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王娜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学前儿童语言教育指导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直属三分校（周至）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2261101200366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李坤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工程地质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直属三分校（周至）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2161101408116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杨雪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2608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中级财务会计（二）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直属三分校（周至）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2161101409057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代甜甜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2208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政治学原理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直属三分校（周至）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2061101452601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赵梦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2038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财务管理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直属三分校（周至）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2161101251096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冯娟颖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1575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经济法学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2061101404393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周瑾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学前儿童发展心理学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2061106453171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余雪华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3792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角膜接触镜并发症处理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2061106453172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吴健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3792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角膜接触镜并发症处理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2161101453055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程曦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学前儿童艺术教育</w:t>
            </w:r>
            <w:r w:rsidRPr="003002C6">
              <w:rPr>
                <w:rFonts w:ascii="仿宋_GB2312" w:eastAsia="仿宋_GB2312" w:hint="eastAsia"/>
              </w:rPr>
              <w:t>(</w:t>
            </w:r>
            <w:r w:rsidRPr="003002C6">
              <w:rPr>
                <w:rFonts w:ascii="仿宋_GB2312" w:eastAsia="仿宋_GB2312" w:hint="eastAsia"/>
              </w:rPr>
              <w:t>音乐</w:t>
            </w:r>
            <w:r w:rsidRPr="003002C6"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2161101201291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陈博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1192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高层建筑施工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2161101201678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袁沆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1376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机械制造装备及设计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2061101452869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王露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2410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中国古代文学</w:t>
            </w:r>
            <w:r w:rsidRPr="003002C6">
              <w:rPr>
                <w:rFonts w:ascii="仿宋_GB2312" w:eastAsia="仿宋_GB2312" w:hint="eastAsia"/>
              </w:rPr>
              <w:t>B(2)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2061101460132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王振峰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2410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中国古代文学</w:t>
            </w:r>
            <w:r w:rsidRPr="003002C6">
              <w:rPr>
                <w:rFonts w:ascii="仿宋_GB2312" w:eastAsia="仿宋_GB2312" w:hint="eastAsia"/>
              </w:rPr>
              <w:t>B(2)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2061101400909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赵文新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2412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基础写作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2061101401199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陈宇恒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2412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基础写作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直属一分校（小寨）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2061101200700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贺萌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1054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流通概论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2061101405098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彭雪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2136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管理会计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2161101250412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董晨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1575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经济法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2061101460038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王银平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2625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调剂学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2161101406984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吴方奎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生产与运作管理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2061101253050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唐丽娜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1304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管理案例分析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直属一分校（航天城）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2061101402777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丁燕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2136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管理会计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2061101459078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孙倩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2605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经济法律基础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2061101455964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杨云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2608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中级财务会计（二）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2061101455968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张锦华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2608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中级财务会计（二）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2061101455979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薛维娟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2608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中级财务会计（二）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2061101456286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周幸乐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2608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中级财务会计（二）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2161101405819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周辉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2099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民事诉讼法学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2161101411447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杨丽蓉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学前儿童艺术教育</w:t>
            </w:r>
            <w:r w:rsidRPr="003002C6">
              <w:rPr>
                <w:rFonts w:ascii="仿宋_GB2312" w:eastAsia="仿宋_GB2312" w:hint="eastAsia"/>
              </w:rPr>
              <w:t>（音乐）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2161101405785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牛银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2136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管理会计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2161101405912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李婷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2180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办公室管理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2161101405735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韩香香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2233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药理学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2061101456260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段毅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学前儿童科学教育活动指导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2161101451795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王恩芹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学前教育概论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1961101253862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武敏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1361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国际商务交际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1661101251499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尹佳敏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1119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机械</w:t>
            </w:r>
            <w:r w:rsidRPr="003002C6">
              <w:rPr>
                <w:rFonts w:ascii="仿宋_GB2312" w:eastAsia="仿宋_GB2312" w:hint="eastAsia"/>
              </w:rPr>
              <w:t>CAD/CAM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2161101202372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何贞奎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工程地质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2161101251215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范伟娜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1380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商务英语（</w:t>
            </w:r>
            <w:r w:rsidRPr="003002C6">
              <w:rPr>
                <w:rFonts w:ascii="仿宋_GB2312" w:eastAsia="仿宋_GB2312" w:hint="eastAsia"/>
              </w:rPr>
              <w:t>3</w:t>
            </w:r>
            <w:r w:rsidRPr="003002C6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2061101252849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王莹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工程地质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2161101251343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刘荣军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工程地质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1761101205657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陶子兴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1141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工程经济与管理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2061101252857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周凯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1141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工程经济与管理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2061101252336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邱利华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1444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药理学（本）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2061101252346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李素君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1444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药理学（本）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2061101252349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马鑫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1444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药理学（本）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2061101253928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韦来杰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1304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管理案例分析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1961101262940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赵红强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1304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管理案例分析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2061101252601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王乐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1304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管理案例分析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2161101251253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吴杰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1378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(3)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2061101252759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何海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1116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基点控制工程基础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2161101251162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李文婧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1321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市场营销策划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2161101251166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王东京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1321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市场营销策划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2161101251168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师燕丽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1321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市场营销策划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2161101251170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王婷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1321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市场营销策划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2161101251230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孔中翔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1321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市场营销策划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2161101202240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朱蕾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1257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混凝土结构设计原理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2261101200410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王月美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1379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2061101252786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靖斌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1256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数据库应用技术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2261101200409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贺玲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1379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2261101200391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刘智坤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1379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携带通讯工具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2061104450261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王冠凯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2713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园产品贮藏技术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窃取他人试卷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2061101453636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薛美丽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2061101453638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袁水玲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2061101453647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呼海艳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2061101453659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李亲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2061101454854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王苗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2202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公共行政学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2161101411690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尚博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2202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公共行政学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2161101408414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程小莹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2136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管理会计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2161101411736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何阿荣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2202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公共行政学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2061101454620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杨恺悦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2136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管理会计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2161106404504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师东锋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2321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物流学概论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2061106450743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李传富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3931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职业卫生基础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2061106450749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尹锋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3931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职业卫生基础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2161101410932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张娟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3983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品牌管理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直属三分校（户县）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2061101251092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赵昌卫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1398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分析化学（本）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直属三分校（户县）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2061106451002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付甲飞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3907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安全原理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直属三分校（户县）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2161106401851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王锋锋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3907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安全原理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蓝田分校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2161101403784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王涛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2208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政治学原理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2161101451382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叶新宇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3979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会计学概论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2261101200742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蔺荣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1378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管理英语</w:t>
            </w:r>
            <w:r w:rsidRPr="003002C6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2261101200743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崔景宇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1378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管理英语</w:t>
            </w:r>
            <w:r w:rsidRPr="003002C6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高新分校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2261101200744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岳欢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1378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管理英语</w:t>
            </w:r>
            <w:r w:rsidRPr="003002C6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2061101453683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杜敏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学前儿童美术教育活动指导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2061101453684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陶影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学前儿童美术教育活动指导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2061101453694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刘梦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学前儿童美术教育活动指导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2061101455566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彭妍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2506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学前儿童美术教育活动指导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2161104400616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李飞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2713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园产品贮藏技术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2161101411198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苏思娴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2161101411200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蔡蕾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2161101411203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张青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2528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监督学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2161106401045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袁顺利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3928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特种设备安全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2161106401050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李勇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3928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特种设备安全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2161106401053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苗航涛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3928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特种设备安全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1961101406067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李智鑫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2202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公共行政学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2261101400406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冯源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2332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高等数学基础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2261101401652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祁升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2332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高等数学基础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1961101458020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殷君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2233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药理学（药）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2061101403223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刘小娟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2233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药理学（药）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2061101458259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雷巧妹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2196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社会调查研究与方法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2061101252428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韩新英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1313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学前儿童卫生与保健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2161101201041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张世东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1378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2161101405696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涂小聪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2610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药剂学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2161101203829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唐春杰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1257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混凝土结构设计原理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2161101202232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王君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1257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混凝土结构设计原理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2161101202238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张森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1257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混凝土结构设计原理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大南门工作站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2161106450003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李佳琪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2585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城市轨道交通概论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大南门工作站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1861101251539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武刚波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1257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混凝土结构设计原理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大南门工作站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2061104450180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李明欣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2713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园产品贮藏技术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夹带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2061101252933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陈秋菊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1439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临床药理学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传递资料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2061101252934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赵婉清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1439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临床药理学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传递资料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2061106450903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肖天芳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3929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电气安全技术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抄袭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直属二分校（高陵）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2161101203031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刘敏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1334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纳税筹划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抄袭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2161101201885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聂有玲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1069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中央银行理论与实务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抄袭</w:t>
            </w:r>
          </w:p>
        </w:tc>
      </w:tr>
      <w:tr w:rsidR="004718D7" w:rsidRPr="003002C6" w:rsidTr="003002C6">
        <w:trPr>
          <w:trHeight w:hRule="exact" w:val="397"/>
        </w:trPr>
        <w:tc>
          <w:tcPr>
            <w:tcW w:w="6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5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2161101201935</w:t>
            </w:r>
          </w:p>
        </w:tc>
        <w:tc>
          <w:tcPr>
            <w:tcW w:w="8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3002C6">
              <w:rPr>
                <w:rFonts w:ascii="仿宋_GB2312" w:eastAsia="仿宋_GB2312" w:hint="eastAsia"/>
                <w:color w:val="000000"/>
              </w:rPr>
              <w:t>秦艳武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1318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社会统计学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3002C6">
              <w:rPr>
                <w:rFonts w:ascii="仿宋_GB2312" w:eastAsia="仿宋_GB2312" w:hint="eastAsia"/>
              </w:rPr>
              <w:t>抄袭</w:t>
            </w:r>
          </w:p>
        </w:tc>
      </w:tr>
    </w:tbl>
    <w:p w:rsidR="004718D7" w:rsidRDefault="006D4348">
      <w:pPr>
        <w:numPr>
          <w:ilvl w:val="0"/>
          <w:numId w:val="1"/>
        </w:numPr>
        <w:spacing w:before="100" w:beforeAutospacing="1" w:after="100" w:afterAutospacing="1" w:line="576" w:lineRule="exact"/>
        <w:ind w:left="-11" w:firstLine="64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根据《国家开放大学学生考试纪律与违规处理办法（试行）》中第二十一条的第二款以及《国家开放大学手机考试纪律与违规认定规程（暂行）》中违规行为认定的第四条的第二款等有关规定，决定给予以下</w:t>
      </w:r>
      <w:r>
        <w:rPr>
          <w:rFonts w:ascii="仿宋_GB2312" w:eastAsia="仿宋_GB2312" w:hAnsi="仿宋" w:hint="eastAsia"/>
          <w:sz w:val="32"/>
          <w:szCs w:val="32"/>
        </w:rPr>
        <w:t>52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名违规考生如下处理：取消涉事考生当次报考各科目考试成绩，停考一学年，取消学士学位申请资格，给予留校察看及以上纪律处分，并在办学组织体系内通报批评。在涉事考生成绩档案中该科目记录“替考”。</w:t>
      </w:r>
    </w:p>
    <w:tbl>
      <w:tblPr>
        <w:tblW w:w="96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024"/>
        <w:gridCol w:w="1667"/>
        <w:gridCol w:w="862"/>
        <w:gridCol w:w="732"/>
        <w:gridCol w:w="2756"/>
        <w:gridCol w:w="1004"/>
      </w:tblGrid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18"/>
                <w:szCs w:val="16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6"/>
              </w:rPr>
              <w:lastRenderedPageBreak/>
              <w:t>序号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18"/>
                <w:szCs w:val="16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6"/>
              </w:rPr>
              <w:t>所属教学单位名称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18"/>
                <w:szCs w:val="16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6"/>
              </w:rPr>
              <w:t>学号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18"/>
                <w:szCs w:val="16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18"/>
                <w:szCs w:val="16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6"/>
              </w:rPr>
              <w:t>试卷号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18"/>
                <w:szCs w:val="16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6"/>
              </w:rPr>
              <w:t>考试科目名称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18"/>
                <w:szCs w:val="16"/>
              </w:rPr>
            </w:pPr>
            <w:r w:rsidRPr="003002C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8"/>
                <w:szCs w:val="16"/>
              </w:rPr>
              <w:t>违纪摘要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2161101406610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霍静静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2161101406620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张景尧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2061106452273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李辉辉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2061101456708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杨凤丽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2161101406619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2161101406598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2061106452275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2061101403395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豆妍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2161101406617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连晶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2161101406621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2161101406582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李耀平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2161101406622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脱敬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2061106453238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陈薛松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2061106453240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吴禄</w:t>
            </w:r>
            <w:r w:rsidRPr="00E17962">
              <w:rPr>
                <w:rFonts w:ascii="仿宋" w:eastAsia="仿宋" w:hAnsi="仿宋" w:cs="微软雅黑" w:hint="eastAsia"/>
              </w:rPr>
              <w:t>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2061101460583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乔彩虹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2061101460606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余伊琼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2061106453235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张凯达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2061101460606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余伊琼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2061106453237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张喜宏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2061106453236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2061101460350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侯文文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2061101460614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高军军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2061101460609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芦娜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2061106453239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郭忠平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2061106453254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贺南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2061101460589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高启侠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2061106453383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刘鹏飞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直属一分校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2061101460583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乔彩虹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2061101403447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周丽缘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商务英语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2161101405496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刘月梅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商务英语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2061106452047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郭丹丹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2061101404920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2061101404437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2061101456686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王天照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刘芳芳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2061101456683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贺晶晶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王会会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2061101456682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王锦艳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2061101456671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冯转转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刘芳芳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2061101451983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武金丽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1961106412556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聂权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2061101404920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2061101451987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封志伟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2061101451985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撒银兰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2161101410975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朱香翠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2161101410986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谢秉书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2061101404488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党晓丽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郭淑杰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2061101452328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张莉琴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封志伟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2061101452355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王欣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张永久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2061101459348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李红忠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2161101410992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张文斌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2161101411021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2161101410117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徐鹏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王会会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2061101404488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党晓丽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2061101404014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姚媛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2061101456670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高珊珊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2061101456729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党璇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商务英语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2061106452053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张嘉炜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2061101459363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2061101456685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白艳伟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直属二分校（曲江）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2061101404221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韩娟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2061106451275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2061101459828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王思午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2261101401529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吕博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2061106452318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贺林川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直属二分校（纺织城）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2161101404968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沈磊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2061101405663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白凯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直属二分校（城北）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2161106400441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王龙辉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2261101400198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2161101450814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许洁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商务英语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2161101400475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任丽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2261101400247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2061101400306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扁永康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2261101400245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董芳乐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2261101400199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苗海涛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长安分校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2061101450812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任嘉鑫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邹镨萱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2161101404294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2061101451461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周婧婧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冯少辉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罗海龙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吴奥军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2161101404179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唐佩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易山琳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严宝茹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封银东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韦晓传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黄金城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刘占利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2161101411291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2161106401293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焦伟宏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2161101401793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荣樊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2061101456893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温翔羽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2161101401796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李卓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张江炎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2161106401269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高年伟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冯煜虎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卢培贤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高朋祥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李高飞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李学永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2161101404289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贺甜甜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叶海燕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徐超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白剑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贺洁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廖本刚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李宗津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袁晓明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苗泽宁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2061101450966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王景乾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乔鸿洲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姚林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2161101411279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苏晓娟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2161101401789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何媛妮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邓涛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刘艳霞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苏保林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赵建平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贺云锋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刘增辉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魏强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李瑞峰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折海艳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2161101401791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倪凯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卢培贤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刘彦飞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胡长安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王晓宁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高春荣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孙嘉政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2061101454244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刘建辉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许浒强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2161101404284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卢朵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杜永永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卢青霞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纪新全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2061101456897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裴颖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梁洁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刘明星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沙旭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袁祥华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林花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折海甫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刘换琴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牛变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伍彪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2161101404188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安红哲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邢桂平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2161101411292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贾洁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黄博勃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郭振飞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申明明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2161106401380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杜成伟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徐超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高文江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2161106400371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张海泉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王虎虎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王振雄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武剑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白强伟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2161101404141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郝彩丽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冯佳庆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舒乐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2161106401299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邵牛牛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2161106401341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2061101456894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田佩佩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2161101404148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张苗苗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2061101451471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毕锐强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2161101401786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舒芦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2061101456887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卢瑞玲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吕晨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2161106404216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辛海禹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蔡存平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高维娜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史瀚彬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2161101404286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王东梅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马媛媛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祁飞飞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2161106401280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巨龙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艾鑫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张佳南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牛东红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李博文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刘怀玉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2161106401274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陈宏涛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2161106401348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李建华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惠亭亭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郇二东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2161106401399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周建宏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杨博超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李春祥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刘健康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2061101451464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孔睿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2161101404359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张红波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袁必松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屈磊磊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曹栋栋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方敏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思乔玲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边志瑞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袁雪敏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袁媛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艾岗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拓小会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2161106401374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李万林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2161101404199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陈小艳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雷明耀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2061101456891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张田田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王甜甜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张亚萍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卜崇雄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闫雪飞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2061101454951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刘二东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白建雄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2161101404184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田雨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夏浩楠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2161101404293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2161101404334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2161101411284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李艳盈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景新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2061101406101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兰嘉琦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胡焕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2061101405515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邱文瑞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王世军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2161106401466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杨成业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2161106401441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刘永东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2161106400361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孟云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王晶晶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2161101404196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郭彤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魏建成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李晓平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2161101401819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汪云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徐军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孙涵之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杨军波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高欣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李树林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2161106404211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解张强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2161101404298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2161101404208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杨亚茹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李志魁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余代平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李博龙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沈宁宁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2061101406104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米会艳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2061101454951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2161106404209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杨鹏飞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2161101404174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王丽梅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2061101406104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米会艳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2161106401308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张世慧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张维莉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奥勇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王卫卫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2161101405149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2161106401819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党虎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李静乔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郑帅帅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王润霞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李小帅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2161101404291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王鹏涛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高怀有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2161106401386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韩瑞轩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鲁治园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刘效铭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顾亚林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白旭耿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2061101450034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颜小雷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2161106401208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校</w:t>
            </w:r>
            <w:r w:rsidRPr="00F02E38">
              <w:rPr>
                <w:rFonts w:ascii="仿宋" w:eastAsia="仿宋" w:hAnsi="仿宋" w:cs="微软雅黑" w:hint="eastAsia"/>
              </w:rPr>
              <w:t>赟</w:t>
            </w:r>
            <w:r w:rsidRPr="003002C6">
              <w:rPr>
                <w:rFonts w:ascii="仿宋_GB2312" w:eastAsia="仿宋_GB2312" w:hAnsi="仿宋_GB2312" w:cs="仿宋_GB2312" w:hint="eastAsia"/>
              </w:rPr>
              <w:t>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2161101404252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2161101411284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李艳盈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白昭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2161101404347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祁巧宁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路建亮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霍贝贝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张锦飞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吴东林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苏斌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2161101405152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姚利平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2161106400362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冯涛涛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李鸿梅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2161101401773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吴娟娟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2161101404332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王雄飞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2161101404288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张国强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米银涛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尉向宁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王晨晨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2161106401292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韩伟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师新明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谢瑾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王姗姗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刘喜军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2061101450027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王腾腾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万科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352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2061101406101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兰嘉琦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王小军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刘樱妮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2161101411280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孙娜娜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2161101404189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赵志强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周二峰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王喜军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2061101406105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文凡凡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高帅帅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丁伟帅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马子馨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2161106401334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王永东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解婵婵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陈生来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严宝茹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朱含民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侯西飒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2161101404193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葛苗苗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熊大鹏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2161106401294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罗三林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赵科举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</w:t>
            </w:r>
            <w:r w:rsidRPr="00F02E38">
              <w:rPr>
                <w:rFonts w:ascii="仿宋" w:eastAsia="仿宋" w:hAnsi="仿宋" w:cs="微软雅黑" w:hint="eastAsia"/>
              </w:rPr>
              <w:t>垚</w:t>
            </w:r>
            <w:r w:rsidRPr="003002C6">
              <w:rPr>
                <w:rFonts w:ascii="仿宋_GB2312" w:eastAsia="仿宋_GB2312" w:hAnsi="仿宋_GB2312" w:cs="仿宋_GB2312" w:hint="eastAsia"/>
              </w:rPr>
              <w:t>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张丽强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焦小龙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李攀龙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2161106401267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高锦宏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柳海英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384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2161101405148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王江英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候启菲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2161106404215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王亚杰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赵鹏凯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2161101404261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寻西英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黄海鹏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2161106401291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祁海军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原松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石政林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高瑞军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2061101456889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杨文文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</w:t>
            </w:r>
            <w:r w:rsidRPr="00F02E38">
              <w:rPr>
                <w:rFonts w:ascii="仿宋" w:eastAsia="仿宋" w:hAnsi="仿宋" w:cs="微软雅黑" w:hint="eastAsia"/>
              </w:rPr>
              <w:t>垚</w:t>
            </w:r>
            <w:r w:rsidRPr="003002C6">
              <w:rPr>
                <w:rFonts w:ascii="仿宋_GB2312" w:eastAsia="仿宋_GB2312" w:hAnsi="仿宋_GB2312" w:cs="仿宋_GB2312" w:hint="eastAsia"/>
              </w:rPr>
              <w:t>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周永霞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路斌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吴义航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2161106401286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陈晓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吴义航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2161101401815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李向龙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2061101456911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黄海鹏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2161101411308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豆妮妮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2161101405124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刘樱妮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米盼盼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丁国祥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李兵兵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2161101404249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周建忠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常疆伟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2161101401976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王晓鹏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2161106401288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郭龙龙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2161101404292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黄亮亮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赵用海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2061101450044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李小虎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2061101457411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常振华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马龙龙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相德恩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2161101404299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马姗姗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2161101404194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徐飞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罗超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2161106404212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程应凯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许德才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2161106400363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徐红红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2161106401367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高斌斌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马凯莉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2161101404195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江沛轩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2161106401335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程德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庞润民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2161106401289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李亮亮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米建中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2161101404308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满朝军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2161106401244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康焕廷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2161106401451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乔宏宏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2161101404211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冯李驰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2161101404317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上林分校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2161101401953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惠斌涛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2161101404913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苟兴寿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2161101404899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周永安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2061106450435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聂鑫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2161101404898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白戍平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2061101451065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牛荣仙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2161101451412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刘华金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448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2061101457227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熊磊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杨小勇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2161101451384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张芮嘉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2161101404887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赵苗苗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2061106452466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何文辉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赵康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查米娜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2161106401807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孙国庆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23956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★汽车故障诊断技术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2161101451413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刘登辉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杨小勇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2161101404946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胥晓菲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2061101451160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2061106452462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李夏荣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2061106450430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雷振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2061101457131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彭冲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2161101405032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胡超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杨九山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2061106450460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1961101452729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孙利军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2061101450677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张世菊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2061106450466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张怡鹏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2061101401638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程增院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郑珂龙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2061106450437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贾秋磊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2161101404885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张文佩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2061101450920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1961101453252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傅翰梁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胡慧琴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2061101450706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罗长宽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张海洋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2161106401807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孙国庆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23912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★汽车底盘构造与维修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2061101451065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牛荣仙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480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2161106401807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孙国庆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23924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★汽车电器设备构造与检修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2061101450920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侯方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2161106401807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孙国庆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23923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汽车维修企业管理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2061101402654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16"/>
                <w:szCs w:val="16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16"/>
                <w:szCs w:val="16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2161101404912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薛升强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2161101404914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康娟娟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2161101451304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杨九山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2061101401639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周丰丰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2161101411354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李芬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2161101403988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2061106450436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任刘宁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2061106450490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22422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★汽车发动机构造与维修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2161106401807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孙国庆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★汽车电控技术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2061101457257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郭涛宇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2061101450706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罗长宽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2161101451383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李桐墨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贾梦雨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2061101401639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周丰丰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1961101462450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邵亮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2161106401807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孙国庆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23922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汽车运用基础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2161106450310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陈福龙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2061101450708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冯启申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2061101451113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李彩萍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2061101457133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张亚兴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马慧慧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2061101451010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李晓芳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商务英语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2161101404901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雷亮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2161101451337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贾梦雨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1961101453299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王奕超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郑珂龙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人文英语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2161101403976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于通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2061101451158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郭卓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2061101451149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吴刚平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1961101462110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谢欣桐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1961101453300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王国梁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1961101462131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田苗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2161101404953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王敏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1961101453255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张帅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2161101404929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薛振宇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23938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2061101450702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李文雯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管理英语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  <w:tr w:rsidR="004718D7" w:rsidRPr="003002C6" w:rsidTr="00B54067">
        <w:trPr>
          <w:trHeight w:hRule="exact" w:val="39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3002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莲湖工作站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2161101451392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薛海涛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23894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理工英语</w:t>
            </w:r>
            <w:r w:rsidRPr="003002C6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18D7" w:rsidRPr="003002C6" w:rsidRDefault="006D4348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3002C6">
              <w:rPr>
                <w:rFonts w:ascii="仿宋_GB2312" w:eastAsia="仿宋_GB2312" w:hint="eastAsia"/>
              </w:rPr>
              <w:t>替考</w:t>
            </w:r>
          </w:p>
        </w:tc>
      </w:tr>
    </w:tbl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4718D7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6D4348" w:rsidP="00E5214F">
      <w:pPr>
        <w:spacing w:line="576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4718D7" w:rsidRDefault="004718D7" w:rsidP="00E5214F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4718D7" w:rsidRDefault="006D4348" w:rsidP="00E5214F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违规行为成绩档案记录操作</w:t>
      </w:r>
    </w:p>
    <w:p w:rsidR="004718D7" w:rsidRDefault="004718D7" w:rsidP="00E5214F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</w:p>
    <w:p w:rsidR="004718D7" w:rsidRDefault="006D4348" w:rsidP="00E5214F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依据</w:t>
      </w:r>
      <w:r>
        <w:rPr>
          <w:rFonts w:ascii="仿宋_GB2312" w:eastAsia="仿宋_GB2312" w:hAnsi="宋体" w:hint="eastAsia"/>
          <w:sz w:val="32"/>
          <w:szCs w:val="32"/>
        </w:rPr>
        <w:t>《国家开放大学学生考试纪律与违规处理办法（试行）》</w:t>
      </w:r>
      <w:r>
        <w:rPr>
          <w:rFonts w:ascii="仿宋_GB2312" w:eastAsia="仿宋_GB2312" w:hAnsi="仿宋" w:hint="eastAsia"/>
          <w:sz w:val="32"/>
          <w:szCs w:val="32"/>
        </w:rPr>
        <w:t>认定的违规行为及处理，在教务管理系统中操作如下：</w:t>
      </w:r>
    </w:p>
    <w:p w:rsidR="004718D7" w:rsidRDefault="006D4348" w:rsidP="00E5214F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一、成绩档案中记录违规类型</w:t>
      </w:r>
    </w:p>
    <w:p w:rsidR="004718D7" w:rsidRDefault="006D4348" w:rsidP="00E5214F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被认定为“违纪”的，应在教务管理系统中涉事考生的相关科目成绩代码栏中录入“</w:t>
      </w:r>
      <w:r>
        <w:rPr>
          <w:rFonts w:ascii="仿宋_GB2312" w:eastAsia="仿宋_GB2312" w:hAnsi="仿宋" w:hint="eastAsia"/>
          <w:sz w:val="32"/>
          <w:szCs w:val="32"/>
        </w:rPr>
        <w:t>-4</w:t>
      </w:r>
      <w:r>
        <w:rPr>
          <w:rFonts w:ascii="仿宋_GB2312" w:eastAsia="仿宋_GB2312" w:hAnsi="仿宋" w:hint="eastAsia"/>
          <w:sz w:val="32"/>
          <w:szCs w:val="32"/>
        </w:rPr>
        <w:t>”，系统中成绩名称栏自动显示为“违纪”，成绩分数栏自动显示为“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”。</w:t>
      </w:r>
    </w:p>
    <w:p w:rsidR="004718D7" w:rsidRDefault="006D4348" w:rsidP="00E5214F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被认定为“作弊”的，应在教务管理系统中涉事考生的相关科目成绩代码栏中录入“</w:t>
      </w:r>
      <w:r>
        <w:rPr>
          <w:rFonts w:ascii="仿宋_GB2312" w:eastAsia="仿宋_GB2312" w:hAnsi="仿宋" w:hint="eastAsia"/>
          <w:sz w:val="32"/>
          <w:szCs w:val="32"/>
        </w:rPr>
        <w:t>-3</w:t>
      </w:r>
      <w:r>
        <w:rPr>
          <w:rFonts w:ascii="仿宋_GB2312" w:eastAsia="仿宋_GB2312" w:hAnsi="仿宋" w:hint="eastAsia"/>
          <w:sz w:val="32"/>
          <w:szCs w:val="32"/>
        </w:rPr>
        <w:t>”，系统中成绩名称栏自动显示为“作弊”，成绩分数栏自动显示为“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”。</w:t>
      </w:r>
    </w:p>
    <w:p w:rsidR="004718D7" w:rsidRDefault="006D4348" w:rsidP="00E5214F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被认定为“替考”的，应在教务管理系统中涉事考生的相关科目成绩代码栏中录入“</w:t>
      </w:r>
      <w:r>
        <w:rPr>
          <w:rFonts w:ascii="仿宋_GB2312" w:eastAsia="仿宋_GB2312" w:hAnsi="仿宋" w:hint="eastAsia"/>
          <w:sz w:val="32"/>
          <w:szCs w:val="32"/>
        </w:rPr>
        <w:t>-2</w:t>
      </w:r>
      <w:r>
        <w:rPr>
          <w:rFonts w:ascii="仿宋_GB2312" w:eastAsia="仿宋_GB2312" w:hAnsi="仿宋" w:hint="eastAsia"/>
          <w:sz w:val="32"/>
          <w:szCs w:val="32"/>
        </w:rPr>
        <w:t>”，系统中成绩名称栏自动显示为“替考”，成绩分数栏自动显示为“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”。</w:t>
      </w:r>
    </w:p>
    <w:p w:rsidR="004718D7" w:rsidRDefault="006D4348" w:rsidP="00E5214F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被认定为“扰乱考试秩序”的，应在教务管理系统中涉事考</w:t>
      </w:r>
      <w:r>
        <w:rPr>
          <w:rFonts w:ascii="仿宋_GB2312" w:eastAsia="仿宋_GB2312" w:hAnsi="仿宋" w:hint="eastAsia"/>
          <w:sz w:val="32"/>
          <w:szCs w:val="32"/>
        </w:rPr>
        <w:t>生的相关科目成绩代码栏中录入“</w:t>
      </w:r>
      <w:r>
        <w:rPr>
          <w:rFonts w:ascii="仿宋_GB2312" w:eastAsia="仿宋_GB2312" w:hAnsi="仿宋" w:hint="eastAsia"/>
          <w:sz w:val="32"/>
          <w:szCs w:val="32"/>
        </w:rPr>
        <w:t>-6</w:t>
      </w:r>
      <w:r>
        <w:rPr>
          <w:rFonts w:ascii="仿宋_GB2312" w:eastAsia="仿宋_GB2312" w:hAnsi="仿宋" w:hint="eastAsia"/>
          <w:sz w:val="32"/>
          <w:szCs w:val="32"/>
        </w:rPr>
        <w:t>”，系统中成绩自动显示为“扰考”，成绩分数栏自动显示为“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”。</w:t>
      </w:r>
    </w:p>
    <w:p w:rsidR="004718D7" w:rsidRDefault="006D4348" w:rsidP="00E5214F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二、取消当次报考各科目考试成绩</w:t>
      </w:r>
    </w:p>
    <w:p w:rsidR="004718D7" w:rsidRDefault="006D4348" w:rsidP="00E5214F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教务管理系统中涉事考生的涉事科目按照违规类型进行操作，其他科目在成绩代码栏中均录入“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”。</w:t>
      </w:r>
    </w:p>
    <w:p w:rsidR="004718D7" w:rsidRDefault="006D4348" w:rsidP="00E5214F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三、取消考生学习期间所有成绩</w:t>
      </w:r>
    </w:p>
    <w:p w:rsidR="004718D7" w:rsidRDefault="006D4348" w:rsidP="00E5214F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教务管理系统中涉事考生的涉事科目按照违规类型进行操作，其他科目的形成性考核成绩、终结性考试成绩均在成绩代码栏中均录入“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”。取消以往学期科目成绩的，分部须以书面文件上报总部，总部与分部在教务管理系统中同步进行操作。</w:t>
      </w:r>
    </w:p>
    <w:p w:rsidR="004718D7" w:rsidRDefault="004718D7" w:rsidP="00E5214F">
      <w:pPr>
        <w:spacing w:line="576" w:lineRule="exact"/>
      </w:pPr>
    </w:p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4718D7" w:rsidRDefault="004718D7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/>
    <w:p w:rsidR="00E778C8" w:rsidRDefault="00E778C8">
      <w:pPr>
        <w:rPr>
          <w:rFonts w:hint="eastAsia"/>
        </w:rPr>
      </w:pPr>
    </w:p>
    <w:tbl>
      <w:tblPr>
        <w:tblpPr w:leftFromText="180" w:rightFromText="180" w:vertAnchor="text" w:horzAnchor="margin" w:tblpXSpec="center" w:tblpY="12052"/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4"/>
      </w:tblGrid>
      <w:tr w:rsidR="00E778C8" w:rsidTr="00E778C8">
        <w:trPr>
          <w:trHeight w:val="501"/>
        </w:trPr>
        <w:tc>
          <w:tcPr>
            <w:tcW w:w="9364" w:type="dxa"/>
            <w:tcBorders>
              <w:left w:val="nil"/>
              <w:right w:val="nil"/>
            </w:tcBorders>
            <w:vAlign w:val="center"/>
          </w:tcPr>
          <w:p w:rsidR="00E778C8" w:rsidRDefault="00E778C8" w:rsidP="00E778C8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 xml:space="preserve">西安开放大学办公室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2022年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4718D7" w:rsidRPr="007E7B3B" w:rsidRDefault="004718D7">
      <w:bookmarkStart w:id="2" w:name="_GoBack"/>
      <w:bookmarkEnd w:id="2"/>
    </w:p>
    <w:sectPr w:rsidR="004718D7" w:rsidRPr="007E7B3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48" w:rsidRDefault="006D4348">
      <w:r>
        <w:separator/>
      </w:r>
    </w:p>
  </w:endnote>
  <w:endnote w:type="continuationSeparator" w:id="0">
    <w:p w:rsidR="006D4348" w:rsidRDefault="006D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D7" w:rsidRDefault="006D4348">
    <w:pPr>
      <w:pStyle w:val="ab"/>
      <w:framePr w:wrap="around" w:vAnchor="text" w:hAnchor="page" w:x="1951" w:y="-383"/>
      <w:rPr>
        <w:rStyle w:val="10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 w:rsidR="00E778C8">
      <w:rPr>
        <w:rStyle w:val="10"/>
        <w:rFonts w:ascii="宋体" w:hAnsi="宋体"/>
        <w:noProof/>
        <w:sz w:val="28"/>
        <w:szCs w:val="28"/>
      </w:rPr>
      <w:t>30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4718D7" w:rsidRDefault="004718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D7" w:rsidRDefault="006D4348">
    <w:pPr>
      <w:pStyle w:val="ab"/>
      <w:framePr w:wrap="around" w:vAnchor="text" w:hAnchor="page" w:x="9166" w:y="-383"/>
      <w:rPr>
        <w:rStyle w:val="10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 w:rsidR="00E778C8">
      <w:rPr>
        <w:rStyle w:val="10"/>
        <w:rFonts w:ascii="宋体" w:hAnsi="宋体"/>
        <w:noProof/>
        <w:sz w:val="28"/>
        <w:szCs w:val="28"/>
      </w:rPr>
      <w:t>29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4718D7" w:rsidRDefault="004718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48" w:rsidRDefault="006D4348">
      <w:r>
        <w:separator/>
      </w:r>
    </w:p>
  </w:footnote>
  <w:footnote w:type="continuationSeparator" w:id="0">
    <w:p w:rsidR="006D4348" w:rsidRDefault="006D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D7" w:rsidRDefault="004718D7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D7" w:rsidRDefault="004718D7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E92B"/>
    <w:multiLevelType w:val="singleLevel"/>
    <w:tmpl w:val="55B1E92B"/>
    <w:lvl w:ilvl="0">
      <w:start w:val="1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FmMTM4YmE5ZjQ2Mzg1MTNhNWQyMzg3NTY0N2QyNzgifQ=="/>
  </w:docVars>
  <w:rsids>
    <w:rsidRoot w:val="00DF7326"/>
    <w:rsid w:val="00011F48"/>
    <w:rsid w:val="0002757F"/>
    <w:rsid w:val="00053880"/>
    <w:rsid w:val="000927FE"/>
    <w:rsid w:val="000B16BD"/>
    <w:rsid w:val="000E0D29"/>
    <w:rsid w:val="001039A4"/>
    <w:rsid w:val="001150AD"/>
    <w:rsid w:val="0013653D"/>
    <w:rsid w:val="00143301"/>
    <w:rsid w:val="00143D4B"/>
    <w:rsid w:val="00163F55"/>
    <w:rsid w:val="00175CD8"/>
    <w:rsid w:val="00185BA3"/>
    <w:rsid w:val="001A6490"/>
    <w:rsid w:val="001B283E"/>
    <w:rsid w:val="001C00E0"/>
    <w:rsid w:val="001D5F6A"/>
    <w:rsid w:val="001F40F9"/>
    <w:rsid w:val="002141FC"/>
    <w:rsid w:val="00221277"/>
    <w:rsid w:val="00223E29"/>
    <w:rsid w:val="002407C3"/>
    <w:rsid w:val="002612FB"/>
    <w:rsid w:val="002679EC"/>
    <w:rsid w:val="002B2FBA"/>
    <w:rsid w:val="002C1317"/>
    <w:rsid w:val="002C1BC8"/>
    <w:rsid w:val="002C6099"/>
    <w:rsid w:val="002C6B6E"/>
    <w:rsid w:val="002C7EE5"/>
    <w:rsid w:val="002D1A02"/>
    <w:rsid w:val="002F0B3D"/>
    <w:rsid w:val="003002C6"/>
    <w:rsid w:val="00370F5A"/>
    <w:rsid w:val="0037136A"/>
    <w:rsid w:val="00376CD6"/>
    <w:rsid w:val="00377310"/>
    <w:rsid w:val="00382C91"/>
    <w:rsid w:val="00394357"/>
    <w:rsid w:val="003A76C0"/>
    <w:rsid w:val="003B4361"/>
    <w:rsid w:val="003C0624"/>
    <w:rsid w:val="003F672F"/>
    <w:rsid w:val="004135F7"/>
    <w:rsid w:val="004718D7"/>
    <w:rsid w:val="004868BF"/>
    <w:rsid w:val="00494984"/>
    <w:rsid w:val="004C5C02"/>
    <w:rsid w:val="004C7961"/>
    <w:rsid w:val="004E2E3B"/>
    <w:rsid w:val="00506361"/>
    <w:rsid w:val="00523392"/>
    <w:rsid w:val="00550EA0"/>
    <w:rsid w:val="005671A1"/>
    <w:rsid w:val="005748AB"/>
    <w:rsid w:val="00574BBD"/>
    <w:rsid w:val="005D6D81"/>
    <w:rsid w:val="005E5753"/>
    <w:rsid w:val="0060076F"/>
    <w:rsid w:val="006141C2"/>
    <w:rsid w:val="00614FCD"/>
    <w:rsid w:val="006303E4"/>
    <w:rsid w:val="00640B4D"/>
    <w:rsid w:val="0069148E"/>
    <w:rsid w:val="006949FE"/>
    <w:rsid w:val="006C0EAC"/>
    <w:rsid w:val="006C7FB7"/>
    <w:rsid w:val="006D1589"/>
    <w:rsid w:val="006D1EAD"/>
    <w:rsid w:val="006D4348"/>
    <w:rsid w:val="006F2E9E"/>
    <w:rsid w:val="00710F9B"/>
    <w:rsid w:val="00756132"/>
    <w:rsid w:val="007777DE"/>
    <w:rsid w:val="00785E10"/>
    <w:rsid w:val="00794D09"/>
    <w:rsid w:val="007A0F00"/>
    <w:rsid w:val="007A48B4"/>
    <w:rsid w:val="007B6499"/>
    <w:rsid w:val="007C157C"/>
    <w:rsid w:val="007C3FF5"/>
    <w:rsid w:val="007E7B3B"/>
    <w:rsid w:val="007F00C4"/>
    <w:rsid w:val="0080089D"/>
    <w:rsid w:val="00821C3C"/>
    <w:rsid w:val="0082724B"/>
    <w:rsid w:val="00855799"/>
    <w:rsid w:val="00880877"/>
    <w:rsid w:val="00885ED7"/>
    <w:rsid w:val="00886201"/>
    <w:rsid w:val="008934D7"/>
    <w:rsid w:val="008B644D"/>
    <w:rsid w:val="008D5081"/>
    <w:rsid w:val="0091326C"/>
    <w:rsid w:val="00914A38"/>
    <w:rsid w:val="00931765"/>
    <w:rsid w:val="00960D82"/>
    <w:rsid w:val="0098466D"/>
    <w:rsid w:val="009C22C0"/>
    <w:rsid w:val="00A16468"/>
    <w:rsid w:val="00A23BF8"/>
    <w:rsid w:val="00A3112D"/>
    <w:rsid w:val="00A9104B"/>
    <w:rsid w:val="00AB584A"/>
    <w:rsid w:val="00AD1D23"/>
    <w:rsid w:val="00AE1179"/>
    <w:rsid w:val="00AE5119"/>
    <w:rsid w:val="00B35059"/>
    <w:rsid w:val="00B54067"/>
    <w:rsid w:val="00B61E58"/>
    <w:rsid w:val="00B7626C"/>
    <w:rsid w:val="00BA576D"/>
    <w:rsid w:val="00BA6A36"/>
    <w:rsid w:val="00BB0F5F"/>
    <w:rsid w:val="00BC3014"/>
    <w:rsid w:val="00BE519F"/>
    <w:rsid w:val="00BE6E4A"/>
    <w:rsid w:val="00BF4AB5"/>
    <w:rsid w:val="00C137CB"/>
    <w:rsid w:val="00C15509"/>
    <w:rsid w:val="00C40755"/>
    <w:rsid w:val="00CA5123"/>
    <w:rsid w:val="00D05217"/>
    <w:rsid w:val="00D47C50"/>
    <w:rsid w:val="00D66BBF"/>
    <w:rsid w:val="00D72BF0"/>
    <w:rsid w:val="00D84912"/>
    <w:rsid w:val="00D90B53"/>
    <w:rsid w:val="00D9696E"/>
    <w:rsid w:val="00DB00BD"/>
    <w:rsid w:val="00DB274C"/>
    <w:rsid w:val="00DC042D"/>
    <w:rsid w:val="00DF699E"/>
    <w:rsid w:val="00DF7326"/>
    <w:rsid w:val="00DF7A03"/>
    <w:rsid w:val="00E009BD"/>
    <w:rsid w:val="00E17962"/>
    <w:rsid w:val="00E2143D"/>
    <w:rsid w:val="00E22157"/>
    <w:rsid w:val="00E345C5"/>
    <w:rsid w:val="00E51301"/>
    <w:rsid w:val="00E5214F"/>
    <w:rsid w:val="00E559D3"/>
    <w:rsid w:val="00E73837"/>
    <w:rsid w:val="00E778C8"/>
    <w:rsid w:val="00EC4914"/>
    <w:rsid w:val="00ED0F2C"/>
    <w:rsid w:val="00ED5DBD"/>
    <w:rsid w:val="00EF0F89"/>
    <w:rsid w:val="00F02E38"/>
    <w:rsid w:val="00F13F96"/>
    <w:rsid w:val="00F1423C"/>
    <w:rsid w:val="00F17C9E"/>
    <w:rsid w:val="00F24EE1"/>
    <w:rsid w:val="00F54181"/>
    <w:rsid w:val="00F56F40"/>
    <w:rsid w:val="00F57DAC"/>
    <w:rsid w:val="00F6303D"/>
    <w:rsid w:val="00F84280"/>
    <w:rsid w:val="00F92202"/>
    <w:rsid w:val="00FA6351"/>
    <w:rsid w:val="00FC5509"/>
    <w:rsid w:val="00FD70D3"/>
    <w:rsid w:val="06684E96"/>
    <w:rsid w:val="09A748D4"/>
    <w:rsid w:val="0A8E0CA2"/>
    <w:rsid w:val="0E891B5E"/>
    <w:rsid w:val="0F183966"/>
    <w:rsid w:val="13E2009C"/>
    <w:rsid w:val="155F5A62"/>
    <w:rsid w:val="187836D8"/>
    <w:rsid w:val="209A5C8A"/>
    <w:rsid w:val="224461A9"/>
    <w:rsid w:val="2734275D"/>
    <w:rsid w:val="2A2174B2"/>
    <w:rsid w:val="2DF640F3"/>
    <w:rsid w:val="383067CC"/>
    <w:rsid w:val="39307A61"/>
    <w:rsid w:val="3AC50BAB"/>
    <w:rsid w:val="3FBB70E3"/>
    <w:rsid w:val="40436FEA"/>
    <w:rsid w:val="4723774F"/>
    <w:rsid w:val="47B5518E"/>
    <w:rsid w:val="48D57CAE"/>
    <w:rsid w:val="496774E7"/>
    <w:rsid w:val="4A2A4190"/>
    <w:rsid w:val="4DDB4546"/>
    <w:rsid w:val="5720302F"/>
    <w:rsid w:val="62111648"/>
    <w:rsid w:val="63804BF6"/>
    <w:rsid w:val="6B246889"/>
    <w:rsid w:val="755A67BD"/>
    <w:rsid w:val="76781946"/>
    <w:rsid w:val="7A6C59EC"/>
    <w:rsid w:val="7B2F71A3"/>
    <w:rsid w:val="7C1C2CE7"/>
    <w:rsid w:val="7F3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78DD1"/>
  <w15:docId w15:val="{ACD92D2B-A237-4C0B-A779-B74815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adjustRightInd w:val="0"/>
      <w:snapToGrid w:val="0"/>
      <w:spacing w:line="360" w:lineRule="auto"/>
      <w:jc w:val="center"/>
    </w:pPr>
    <w:rPr>
      <w:sz w:val="24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annotation subject"/>
    <w:basedOn w:val="a3"/>
    <w:next w:val="a3"/>
    <w:link w:val="af2"/>
    <w:uiPriority w:val="99"/>
    <w:semiHidden/>
    <w:qFormat/>
    <w:rPr>
      <w:b/>
      <w:bCs/>
    </w:rPr>
  </w:style>
  <w:style w:type="character" w:styleId="af3">
    <w:name w:val="FollowedHyperlink"/>
    <w:uiPriority w:val="99"/>
    <w:qFormat/>
    <w:rPr>
      <w:rFonts w:cs="Times New Roman"/>
      <w:color w:val="800080"/>
      <w:u w:val="single"/>
    </w:rPr>
  </w:style>
  <w:style w:type="character" w:styleId="af4">
    <w:name w:val="Hyperlink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日期 字符"/>
    <w:basedOn w:val="a0"/>
    <w:link w:val="a7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副标题 字符"/>
    <w:basedOn w:val="a0"/>
    <w:link w:val="af"/>
    <w:uiPriority w:val="9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0">
    <w:name w:val="页码1"/>
    <w:uiPriority w:val="99"/>
    <w:qFormat/>
    <w:rPr>
      <w:rFonts w:cs="Times New Roman"/>
    </w:rPr>
  </w:style>
  <w:style w:type="character" w:customStyle="1" w:styleId="z-Char">
    <w:name w:val="z-窗体顶端 Char"/>
    <w:link w:val="z-1"/>
    <w:uiPriority w:val="99"/>
    <w:qFormat/>
    <w:locked/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10"/>
    <w:uiPriority w:val="99"/>
    <w:qFormat/>
    <w:locked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382F-BAB4-4944-936C-9712A91F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30</Pages>
  <Words>5043</Words>
  <Characters>28748</Characters>
  <Application>Microsoft Office Word</Application>
  <DocSecurity>0</DocSecurity>
  <Lines>239</Lines>
  <Paragraphs>67</Paragraphs>
  <ScaleCrop>false</ScaleCrop>
  <Company>china</Company>
  <LinksUpToDate>false</LinksUpToDate>
  <CharactersWithSpaces>33724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答佩</cp:lastModifiedBy>
  <cp:revision>123</cp:revision>
  <cp:lastPrinted>2022-11-23T02:08:00Z</cp:lastPrinted>
  <dcterms:created xsi:type="dcterms:W3CDTF">2020-07-14T01:29:00Z</dcterms:created>
  <dcterms:modified xsi:type="dcterms:W3CDTF">2022-12-08T01:30:00Z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50468B881A094E22996E322C24E7BEF0</vt:lpwstr>
  </property>
</Properties>
</file>